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D6" w:rsidRDefault="002921C2">
      <w:pPr>
        <w:pStyle w:val="Heading"/>
        <w:spacing w:before="0" w:after="120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-20955</wp:posOffset>
            </wp:positionV>
            <wp:extent cx="828040" cy="43053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8883650</wp:posOffset>
            </wp:positionH>
            <wp:positionV relativeFrom="paragraph">
              <wp:posOffset>-81280</wp:posOffset>
            </wp:positionV>
            <wp:extent cx="419735" cy="509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NATO Lessons Learned Staff Officer Course 04-2018         (12 - 16 NOV 18)</w:t>
      </w:r>
    </w:p>
    <w:p w:rsidR="004122D6" w:rsidRDefault="004122D6"/>
    <w:tbl>
      <w:tblPr>
        <w:tblW w:w="151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7"/>
        <w:gridCol w:w="2835"/>
        <w:gridCol w:w="2835"/>
        <w:gridCol w:w="2835"/>
        <w:gridCol w:w="3026"/>
        <w:gridCol w:w="482"/>
        <w:gridCol w:w="2318"/>
      </w:tblGrid>
      <w:tr w:rsidR="004122D6">
        <w:trPr>
          <w:trHeight w:val="15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Monday 12 Nov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4122D6" w:rsidRDefault="002921C2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Tuesday 13 Nov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4122D6" w:rsidRDefault="002921C2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Wednesday 14 Nov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4122D6" w:rsidRDefault="002921C2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Thursday 15 Nov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4122D6" w:rsidRDefault="002921C2">
            <w:pPr>
              <w:spacing w:before="144" w:after="144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GB"/>
              </w:rPr>
              <w:t>Friday 16 Nov</w:t>
            </w:r>
          </w:p>
        </w:tc>
      </w:tr>
      <w:tr w:rsidR="004122D6">
        <w:trPr>
          <w:trHeight w:val="3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0800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 -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0815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4122D6" w:rsidRDefault="002921C2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Welcome by JALLC / SWEDINT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4122D6" w:rsidRDefault="002921C2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4122D6" w:rsidRDefault="002921C2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4122D6" w:rsidRDefault="002921C2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  <w:vAlign w:val="center"/>
          </w:tcPr>
          <w:p w:rsidR="004122D6" w:rsidRDefault="002921C2">
            <w:pPr>
              <w:spacing w:before="60" w:after="6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Retrospective &amp; Feedback</w:t>
            </w:r>
          </w:p>
        </w:tc>
      </w:tr>
      <w:tr w:rsidR="004122D6">
        <w:trPr>
          <w:cantSplit/>
          <w:trHeight w:val="92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0815 - 0910</w:t>
            </w:r>
          </w:p>
          <w:p w:rsidR="004122D6" w:rsidRDefault="004122D6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pacing w:before="60" w:after="60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0910 - 1000</w:t>
            </w:r>
          </w:p>
          <w:p w:rsidR="004122D6" w:rsidRDefault="004122D6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1.0  Introduction &amp; Administration</w:t>
            </w:r>
          </w:p>
          <w:p w:rsidR="004122D6" w:rsidRDefault="002921C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Schedule Intro</w:t>
            </w:r>
          </w:p>
          <w:p w:rsidR="004122D6" w:rsidRDefault="002921C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  <w:t>Com SWEDINT Welcome</w:t>
            </w:r>
          </w:p>
          <w:p w:rsidR="004122D6" w:rsidRDefault="002921C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School Facility Tour/Course photo</w:t>
            </w:r>
          </w:p>
          <w:p w:rsidR="004122D6" w:rsidRDefault="002921C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Laptop Distribution </w:t>
            </w:r>
          </w:p>
          <w:p w:rsidR="004122D6" w:rsidRDefault="002921C2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Survey Intro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2.1 Introduction to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Analysis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Purpose of Analysis / Definition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2.2 Data Collection Methods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From Data  to Wisdom / Theory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8DA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3.1 Syndicate Work 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of Action (COA)</w:t>
            </w:r>
          </w:p>
          <w:p w:rsidR="004122D6" w:rsidRDefault="002921C2">
            <w:pPr>
              <w:spacing w:before="144" w:after="144"/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3.2 Syndicate Work 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Articulate Lessons Identified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4.1 NATO LL Portal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Overview, Purpose and Function</w:t>
            </w:r>
          </w:p>
          <w:p w:rsidR="004122D6" w:rsidRDefault="002921C2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4.2 Lesson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Collection Plan &amp;</w:t>
            </w:r>
          </w:p>
          <w:p w:rsidR="004122D6" w:rsidRDefault="002921C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Action Plan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COM Focus Area - D&amp;G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5.1 Assessment; Measurement;</w:t>
            </w:r>
          </w:p>
          <w:p w:rsidR="004122D6" w:rsidRDefault="002921C2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  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Evaluation of HQ LL Process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5"/>
                <w:szCs w:val="15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Eliminate deficiencies in LL process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5.2 National Brief LL Experience </w:t>
            </w:r>
          </w:p>
        </w:tc>
      </w:tr>
      <w:tr w:rsidR="004122D6">
        <w:trPr>
          <w:cantSplit/>
          <w:trHeight w:val="458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  <w:t xml:space="preserve">Col J.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  <w:t>Ramalho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Mrs. J. Eaton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CDR F. 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Paredes/CDR V. Crisp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ind w:left="-15" w:hanging="142"/>
              <w:rPr>
                <w:rFonts w:ascii="Arial" w:eastAsia="Calibri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CDR D. Teufel/Mr. S.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>McRae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  <w:lang w:val="fr-FR"/>
              </w:rPr>
              <w:t xml:space="preserve"> -CAN</w:t>
            </w:r>
          </w:p>
        </w:tc>
      </w:tr>
      <w:tr w:rsidR="004122D6">
        <w:trPr>
          <w:trHeight w:val="71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1000-1020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 </w:t>
            </w: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 xml:space="preserve"> Break</w:t>
            </w:r>
          </w:p>
        </w:tc>
      </w:tr>
      <w:tr w:rsidR="004122D6">
        <w:trPr>
          <w:cantSplit/>
          <w:trHeight w:val="136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1020 -1100</w:t>
            </w:r>
          </w:p>
          <w:p w:rsidR="004122D6" w:rsidRDefault="004122D6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4122D6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1105 -</w:t>
            </w:r>
          </w:p>
          <w:p w:rsidR="004122D6" w:rsidRDefault="002921C2">
            <w:pPr>
              <w:shd w:val="clear" w:color="auto" w:fill="D9E2F3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11:45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1.1   NATO LL Capability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Recap of Theory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BI-SC Directive 80-006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1.2   Knowledge Management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NATO a Learning Organisation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2.3 Analysis Techniques</w:t>
            </w:r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Categorizing</w:t>
            </w:r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x Why</w:t>
            </w:r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Starbust</w:t>
            </w:r>
            <w:proofErr w:type="spellEnd"/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 Thinking Hats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2.4 Articulating LIs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3.3 Syndicate Work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Feedback on Lis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Comment to other syndicate group’s LI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4.3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LL in Exercises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BI-SC Directive 75-003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4.4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LL in Operations</w:t>
            </w:r>
          </w:p>
          <w:p w:rsidR="004122D6" w:rsidRDefault="004122D6">
            <w:pPr>
              <w:spacing w:before="144" w:after="144"/>
              <w:rPr>
                <w:rFonts w:ascii="Arial" w:eastAsia="Calibri" w:hAnsi="Arial" w:cs="Arial"/>
                <w:i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5.3 Student Feedback &amp; Diploma</w:t>
            </w:r>
          </w:p>
          <w:p w:rsidR="004122D6" w:rsidRDefault="002921C2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Administration / </w:t>
            </w: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Course Feedback</w:t>
            </w:r>
          </w:p>
          <w:p w:rsidR="004122D6" w:rsidRDefault="002921C2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Diploma / </w:t>
            </w:r>
            <w:proofErr w:type="spellStart"/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Outprocessing</w:t>
            </w:r>
            <w:proofErr w:type="spellEnd"/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Course closure </w:t>
            </w:r>
          </w:p>
        </w:tc>
      </w:tr>
      <w:tr w:rsidR="004122D6">
        <w:trPr>
          <w:cantSplit/>
          <w:trHeight w:val="15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strike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CDR V. Crisp / Mr. A. Musgrove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strike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Mrs. J. Eaton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strike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CDR D.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Teufel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/Mr. A. Musgrove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Col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J.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Ramalho</w:t>
            </w:r>
            <w:proofErr w:type="spellEnd"/>
          </w:p>
        </w:tc>
      </w:tr>
      <w:tr w:rsidR="004122D6">
        <w:trPr>
          <w:trHeight w:val="283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1145 -1300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</w:t>
            </w: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 xml:space="preserve"> Lunch</w:t>
            </w:r>
          </w:p>
        </w:tc>
      </w:tr>
      <w:tr w:rsidR="004122D6">
        <w:trPr>
          <w:cantSplit/>
          <w:trHeight w:val="95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1300 -13:45</w:t>
            </w:r>
          </w:p>
          <w:p w:rsidR="004122D6" w:rsidRDefault="004122D6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13:50 -</w:t>
            </w:r>
          </w:p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14:40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1.3  LL Work Practitioner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Role </w:t>
            </w: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&amp; Tasks of LLSO - LLPOC</w:t>
            </w: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1.4  ODCR Report</w:t>
            </w:r>
          </w:p>
          <w:p w:rsidR="004122D6" w:rsidRDefault="004122D6">
            <w:pP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Format and Purpose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2.5 Syndicate Work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Introduction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 xml:space="preserve">Judging Observations 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Review ODCR examples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3.4 Syndicate Work &amp;</w:t>
            </w:r>
          </w:p>
          <w:p w:rsidR="004122D6" w:rsidRDefault="002921C2">
            <w:pPr>
              <w:tabs>
                <w:tab w:val="left" w:pos="-108"/>
              </w:tabs>
              <w:spacing w:before="144" w:after="144"/>
              <w:ind w:left="-108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Homework &amp; Syndicate Wrap Up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Bus Departure to Stockholm</w:t>
            </w: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(14:00)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4.5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Syndicate Work</w:t>
            </w:r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Apply Analysis Techniques for </w:t>
            </w:r>
          </w:p>
          <w:p w:rsidR="004122D6" w:rsidRDefault="002921C2">
            <w:pPr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problem solving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and prepare a</w:t>
            </w:r>
          </w:p>
          <w:p w:rsidR="004122D6" w:rsidRDefault="002921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10 min presentation.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2921C2">
            <w:pPr>
              <w:rPr>
                <w:rFonts w:eastAsia="Calibri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 xml:space="preserve"> </w:t>
            </w:r>
          </w:p>
          <w:p w:rsidR="004122D6" w:rsidRDefault="002921C2"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Bus Departure to Airport</w:t>
            </w: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(12:30)</w:t>
            </w:r>
          </w:p>
          <w:p w:rsidR="004122D6" w:rsidRDefault="004122D6">
            <w:pPr>
              <w:spacing w:before="60"/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</w:p>
          <w:p w:rsidR="004122D6" w:rsidRDefault="002921C2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Check-Out Hotel till 12:00</w:t>
            </w:r>
          </w:p>
          <w:p w:rsidR="004122D6" w:rsidRDefault="004122D6">
            <w:pPr>
              <w:spacing w:before="60"/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</w:p>
          <w:p w:rsidR="004122D6" w:rsidRDefault="004122D6">
            <w:pPr>
              <w:spacing w:before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4122D6">
        <w:trPr>
          <w:cantSplit/>
          <w:trHeight w:val="284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shd w:val="clear" w:color="auto" w:fill="F2F2F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pt-PT"/>
              </w:rPr>
              <w:t xml:space="preserve">CDR V. Crisp/CDR F. Paredes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strike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Mrs J. Eaton/CDR G.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Trouve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</w:t>
            </w:r>
          </w:p>
        </w:tc>
        <w:tc>
          <w:tcPr>
            <w:tcW w:w="28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spacing w:before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122D6">
        <w:trPr>
          <w:trHeight w:val="283"/>
        </w:trPr>
        <w:tc>
          <w:tcPr>
            <w:tcW w:w="151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i/>
                <w:color w:val="000000"/>
                <w:sz w:val="14"/>
                <w:szCs w:val="14"/>
                <w:lang w:val="en-GB"/>
              </w:rPr>
              <w:t>1440 - 1500</w:t>
            </w:r>
            <w:r>
              <w:rPr>
                <w:rFonts w:ascii="Arial" w:eastAsia="Calibri" w:hAnsi="Arial" w:cs="Arial"/>
                <w:i/>
                <w:color w:val="000000"/>
                <w:sz w:val="14"/>
                <w:szCs w:val="14"/>
                <w:lang w:val="en-GB"/>
              </w:rPr>
              <w:t xml:space="preserve">              Break</w:t>
            </w:r>
          </w:p>
        </w:tc>
      </w:tr>
      <w:tr w:rsidR="004122D6">
        <w:trPr>
          <w:cantSplit/>
          <w:trHeight w:val="71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1500 -1700</w:t>
            </w:r>
          </w:p>
          <w:p w:rsidR="004122D6" w:rsidRDefault="004122D6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  <w:p w:rsidR="004122D6" w:rsidRDefault="004122D6">
            <w:pPr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1.5   Scenario “Into the Thin”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Movie about climbing the Himalaya </w:t>
            </w:r>
          </w:p>
          <w:p w:rsidR="004122D6" w:rsidRDefault="004122D6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1.6   From O to ODCR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Intro to Homework</w:t>
            </w:r>
          </w:p>
          <w:p w:rsidR="004122D6" w:rsidRDefault="004122D6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2.6 Syndicate Work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Brainstorming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Categorizing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  <w:t>Five x Why Analysis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3.6 Site Survey Stockholm</w:t>
            </w:r>
          </w:p>
          <w:p w:rsidR="004122D6" w:rsidRDefault="002921C2"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(Departure 20:30)</w:t>
            </w:r>
          </w:p>
          <w:p w:rsidR="004122D6" w:rsidRDefault="004122D6">
            <w:pPr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</w:p>
          <w:p w:rsidR="004122D6" w:rsidRDefault="002921C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 insight into a Swedish historical lesson learned.</w:t>
            </w:r>
          </w:p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5"/>
                <w:szCs w:val="15"/>
              </w:rPr>
              <w:t>Tour through the Vasa Museum and downtown Stockholm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4.6 Syndicate Presentations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(1600)</w:t>
            </w:r>
          </w:p>
          <w:p w:rsidR="004122D6" w:rsidRDefault="004122D6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  <w:p w:rsidR="004122D6" w:rsidRDefault="004122D6">
            <w:pPr>
              <w:rPr>
                <w:rFonts w:ascii="Arial" w:eastAsia="Calibri" w:hAnsi="Arial" w:cs="Arial"/>
                <w:b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4122D6" w:rsidRDefault="004122D6">
            <w:pPr>
              <w:snapToGrid w:val="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122D6">
        <w:trPr>
          <w:cantSplit/>
          <w:trHeight w:val="61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60" w:after="6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>ICEBREAKER BUFFET</w:t>
            </w:r>
          </w:p>
          <w:p w:rsidR="004122D6" w:rsidRDefault="002921C2"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(1830) Mess Hall</w:t>
            </w: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Hosted by SWEDINT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  <w:t xml:space="preserve">COURSE DINNER </w:t>
            </w:r>
          </w:p>
          <w:p w:rsidR="004122D6" w:rsidRDefault="002921C2">
            <w:pP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 xml:space="preserve">(1830) Mess Hall </w:t>
            </w:r>
          </w:p>
          <w:p w:rsidR="004122D6" w:rsidRDefault="002921C2">
            <w:pPr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5"/>
                <w:szCs w:val="15"/>
                <w:lang w:val="en-GB"/>
              </w:rPr>
              <w:t>Hosted by SWEDINT</w:t>
            </w: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b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vMerge/>
            <w:tcBorders>
              <w:top w:val="single" w:sz="4" w:space="0" w:color="000000"/>
            </w:tcBorders>
            <w:shd w:val="clear" w:color="auto" w:fill="FFFFFF"/>
          </w:tcPr>
          <w:p w:rsidR="004122D6" w:rsidRDefault="004122D6">
            <w:pPr>
              <w:snapToGrid w:val="0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4122D6">
        <w:trPr>
          <w:cantSplit/>
          <w:trHeight w:val="386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CDR G.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Trouve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 xml:space="preserve">/Mrs. J. Eaton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 Leaders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SWEDINT</w:t>
            </w: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left w:w="103" w:type="dxa"/>
            </w:tcMar>
          </w:tcPr>
          <w:p w:rsidR="004122D6" w:rsidRDefault="002921C2">
            <w:pPr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  <w:t>Syndicates / SWEDINT</w:t>
            </w:r>
          </w:p>
        </w:tc>
        <w:tc>
          <w:tcPr>
            <w:tcW w:w="482" w:type="dxa"/>
            <w:tcBorders>
              <w:lef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308" w:type="dxa"/>
            <w:shd w:val="clear" w:color="auto" w:fill="FFFFFF"/>
          </w:tcPr>
          <w:p w:rsidR="004122D6" w:rsidRDefault="004122D6">
            <w:pPr>
              <w:snapToGrid w:val="0"/>
              <w:spacing w:before="144" w:after="144"/>
              <w:rPr>
                <w:rFonts w:ascii="Arial" w:eastAsia="Calibri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4122D6" w:rsidRDefault="004122D6">
      <w:pPr>
        <w:pStyle w:val="ListParagraph"/>
        <w:ind w:left="0"/>
        <w:rPr>
          <w:sz w:val="14"/>
          <w:szCs w:val="14"/>
        </w:rPr>
      </w:pPr>
      <w:bookmarkStart w:id="1" w:name="Timetable"/>
      <w:bookmarkEnd w:id="1"/>
    </w:p>
    <w:sectPr w:rsidR="004122D6">
      <w:footerReference w:type="default" r:id="rId10"/>
      <w:pgSz w:w="15840" w:h="12240" w:orient="landscape"/>
      <w:pgMar w:top="432" w:right="432" w:bottom="432" w:left="432" w:header="0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21C2">
      <w:r>
        <w:separator/>
      </w:r>
    </w:p>
  </w:endnote>
  <w:endnote w:type="continuationSeparator" w:id="0">
    <w:p w:rsidR="00000000" w:rsidRDefault="002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D6" w:rsidRDefault="002921C2">
    <w:pPr>
      <w:pStyle w:val="Header"/>
      <w:jc w:val="right"/>
      <w:rPr>
        <w:rFonts w:ascii="Arial" w:hAnsi="Arial" w:cs="Arial"/>
        <w:caps/>
        <w:sz w:val="20"/>
        <w:szCs w:val="22"/>
      </w:rPr>
    </w:pPr>
    <w:r>
      <w:rPr>
        <w:rFonts w:ascii="Arial" w:hAnsi="Arial" w:cs="Arial"/>
        <w:sz w:val="20"/>
        <w:szCs w:val="22"/>
      </w:rPr>
      <w:t>(Draft version dated 11</w:t>
    </w:r>
    <w:r>
      <w:rPr>
        <w:rFonts w:ascii="Arial" w:hAnsi="Arial" w:cs="Arial"/>
        <w:caps/>
        <w:sz w:val="20"/>
        <w:szCs w:val="22"/>
      </w:rPr>
      <w:t xml:space="preserve"> NOV 2018)</w:t>
    </w:r>
  </w:p>
  <w:p w:rsidR="004122D6" w:rsidRDefault="004122D6">
    <w:pPr>
      <w:pStyle w:val="Footer"/>
      <w:rPr>
        <w:rFonts w:ascii="Arial" w:hAnsi="Arial" w:cs="Arial"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21C2">
      <w:r>
        <w:separator/>
      </w:r>
    </w:p>
  </w:footnote>
  <w:footnote w:type="continuationSeparator" w:id="0">
    <w:p w:rsidR="00000000" w:rsidRDefault="0029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F14"/>
    <w:multiLevelType w:val="multilevel"/>
    <w:tmpl w:val="D99610B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15"/>
        <w:szCs w:val="15"/>
        <w:lang w:val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43005A"/>
    <w:multiLevelType w:val="multilevel"/>
    <w:tmpl w:val="456CA49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D6"/>
    <w:rsid w:val="002921C2"/>
    <w:rsid w:val="0041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ourier New" w:eastAsia="Calibri" w:hAnsi="Courier New" w:cs="Courier New"/>
      <w:color w:val="000000"/>
      <w:sz w:val="15"/>
      <w:szCs w:val="15"/>
      <w:lang w:val="en-GB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sz w:val="22"/>
    </w:rPr>
  </w:style>
  <w:style w:type="character" w:customStyle="1" w:styleId="WW8Num8z4">
    <w:name w:val="WW8Num8z4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4z2">
    <w:name w:val="WW8Num14z2"/>
    <w:qFormat/>
    <w:rPr>
      <w:rFonts w:ascii="Symbol" w:hAnsi="Symbol" w:cs="Symbol"/>
      <w:sz w:val="20"/>
    </w:rPr>
  </w:style>
  <w:style w:type="character" w:customStyle="1" w:styleId="WW8Num14z3">
    <w:name w:val="WW8Num14z3"/>
    <w:qFormat/>
    <w:rPr>
      <w:rFonts w:ascii="Symbol" w:hAnsi="Symbol" w:cs="Symbol"/>
      <w:color w:val="000000"/>
      <w:sz w:val="16"/>
    </w:rPr>
  </w:style>
  <w:style w:type="character" w:customStyle="1" w:styleId="WW8Num14z4">
    <w:name w:val="WW8Num14z4"/>
    <w:qFormat/>
  </w:style>
  <w:style w:type="character" w:customStyle="1" w:styleId="WW8Num14z8">
    <w:name w:val="WW8Num14z8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Arial" w:eastAsia="Calibri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Arial" w:hAnsi="Arial" w:cs="Arial"/>
    </w:rPr>
  </w:style>
  <w:style w:type="character" w:customStyle="1" w:styleId="WW8Num30z2">
    <w:name w:val="WW8Num30z2"/>
    <w:qFormat/>
    <w:rPr>
      <w:rFonts w:ascii="Symbol" w:hAnsi="Symbol" w:cs="Symbol"/>
      <w:sz w:val="20"/>
    </w:rPr>
  </w:style>
  <w:style w:type="character" w:customStyle="1" w:styleId="WW8Num30z3">
    <w:name w:val="WW8Num30z3"/>
    <w:qFormat/>
    <w:rPr>
      <w:rFonts w:ascii="Symbol" w:hAnsi="Symbol" w:cs="Symbol"/>
      <w:color w:val="000000"/>
      <w:sz w:val="16"/>
    </w:rPr>
  </w:style>
  <w:style w:type="character" w:customStyle="1" w:styleId="WW8Num30z4">
    <w:name w:val="WW8Num30z4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erChar">
    <w:name w:val="Header Char"/>
    <w:qFormat/>
    <w:rPr>
      <w:sz w:val="24"/>
      <w:szCs w:val="24"/>
      <w:lang w:val="en-US"/>
    </w:rPr>
  </w:style>
  <w:style w:type="character" w:customStyle="1" w:styleId="FooterChar">
    <w:name w:val="Footer Char"/>
    <w:qFormat/>
    <w:rPr>
      <w:sz w:val="24"/>
      <w:szCs w:val="24"/>
      <w:lang w:val="en-US"/>
    </w:rPr>
  </w:style>
  <w:style w:type="character" w:customStyle="1" w:styleId="SubtitleChar">
    <w:name w:val="Subtitle Char"/>
    <w:qFormat/>
    <w:rPr>
      <w:rFonts w:ascii="Garamond" w:hAnsi="Garamond" w:cs="Arial"/>
      <w:smallCaps/>
      <w:color w:val="00408B"/>
      <w:sz w:val="44"/>
      <w:szCs w:val="24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Char">
    <w:name w:val="Title Char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JALLCBodyTextno-numbers">
    <w:name w:val="JALLC Body Text (no-numbers)"/>
    <w:basedOn w:val="Normal"/>
    <w:qFormat/>
    <w:pPr>
      <w:spacing w:after="120"/>
    </w:pPr>
    <w:rPr>
      <w:rFonts w:ascii="Arial" w:hAnsi="Arial" w:cs="Arial"/>
      <w:sz w:val="22"/>
      <w:szCs w:val="20"/>
      <w:lang w:val="en-GB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tabs>
        <w:tab w:val="left" w:pos="360"/>
      </w:tabs>
      <w:spacing w:after="240"/>
      <w:jc w:val="center"/>
      <w:outlineLvl w:val="1"/>
    </w:pPr>
    <w:rPr>
      <w:rFonts w:ascii="Garamond" w:hAnsi="Garamond" w:cs="Arial"/>
      <w:smallCaps/>
      <w:color w:val="00408B"/>
      <w:sz w:val="44"/>
      <w:lang w:val="en-GB"/>
    </w:rPr>
  </w:style>
  <w:style w:type="paragraph" w:styleId="ListParagraph">
    <w:name w:val="List Paragraph"/>
    <w:basedOn w:val="Normal"/>
    <w:qFormat/>
    <w:pPr>
      <w:tabs>
        <w:tab w:val="left" w:pos="360"/>
      </w:tabs>
      <w:spacing w:after="120"/>
      <w:ind w:left="720"/>
      <w:contextualSpacing/>
    </w:pPr>
    <w:rPr>
      <w:rFonts w:ascii="Arial" w:hAnsi="Arial" w:cs="Arial"/>
      <w:sz w:val="22"/>
      <w:szCs w:val="20"/>
      <w:lang w:val="en-GB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Courier New" w:eastAsia="Calibri" w:hAnsi="Courier New" w:cs="Courier New"/>
      <w:color w:val="000000"/>
      <w:sz w:val="15"/>
      <w:szCs w:val="15"/>
      <w:lang w:val="en-GB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b w:val="0"/>
      <w:i w:val="0"/>
      <w:sz w:val="22"/>
    </w:rPr>
  </w:style>
  <w:style w:type="character" w:customStyle="1" w:styleId="WW8Num8z4">
    <w:name w:val="WW8Num8z4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4z0">
    <w:name w:val="WW8Num14z0"/>
    <w:qFormat/>
    <w:rPr>
      <w:rFonts w:ascii="Arial" w:hAnsi="Arial" w:cs="Arial"/>
    </w:rPr>
  </w:style>
  <w:style w:type="character" w:customStyle="1" w:styleId="WW8Num14z2">
    <w:name w:val="WW8Num14z2"/>
    <w:qFormat/>
    <w:rPr>
      <w:rFonts w:ascii="Symbol" w:hAnsi="Symbol" w:cs="Symbol"/>
      <w:sz w:val="20"/>
    </w:rPr>
  </w:style>
  <w:style w:type="character" w:customStyle="1" w:styleId="WW8Num14z3">
    <w:name w:val="WW8Num14z3"/>
    <w:qFormat/>
    <w:rPr>
      <w:rFonts w:ascii="Symbol" w:hAnsi="Symbol" w:cs="Symbol"/>
      <w:color w:val="000000"/>
      <w:sz w:val="16"/>
    </w:rPr>
  </w:style>
  <w:style w:type="character" w:customStyle="1" w:styleId="WW8Num14z4">
    <w:name w:val="WW8Num14z4"/>
    <w:qFormat/>
  </w:style>
  <w:style w:type="character" w:customStyle="1" w:styleId="WW8Num14z8">
    <w:name w:val="WW8Num14z8"/>
    <w:qFormat/>
    <w:rPr>
      <w:rFonts w:ascii="Symbol" w:hAnsi="Symbol" w:cs="Symbol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Arial" w:eastAsia="Calibri" w:hAnsi="Arial" w:cs="Aria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Arial" w:hAnsi="Arial" w:cs="Arial"/>
    </w:rPr>
  </w:style>
  <w:style w:type="character" w:customStyle="1" w:styleId="WW8Num30z2">
    <w:name w:val="WW8Num30z2"/>
    <w:qFormat/>
    <w:rPr>
      <w:rFonts w:ascii="Symbol" w:hAnsi="Symbol" w:cs="Symbol"/>
      <w:sz w:val="20"/>
    </w:rPr>
  </w:style>
  <w:style w:type="character" w:customStyle="1" w:styleId="WW8Num30z3">
    <w:name w:val="WW8Num30z3"/>
    <w:qFormat/>
    <w:rPr>
      <w:rFonts w:ascii="Symbol" w:hAnsi="Symbol" w:cs="Symbol"/>
      <w:color w:val="000000"/>
      <w:sz w:val="16"/>
    </w:rPr>
  </w:style>
  <w:style w:type="character" w:customStyle="1" w:styleId="WW8Num30z4">
    <w:name w:val="WW8Num30z4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styleId="PageNumber">
    <w:name w:val="page number"/>
    <w:basedOn w:val="DefaultParagraphFon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en-US"/>
    </w:rPr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qFormat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erChar">
    <w:name w:val="Header Char"/>
    <w:qFormat/>
    <w:rPr>
      <w:sz w:val="24"/>
      <w:szCs w:val="24"/>
      <w:lang w:val="en-US"/>
    </w:rPr>
  </w:style>
  <w:style w:type="character" w:customStyle="1" w:styleId="FooterChar">
    <w:name w:val="Footer Char"/>
    <w:qFormat/>
    <w:rPr>
      <w:sz w:val="24"/>
      <w:szCs w:val="24"/>
      <w:lang w:val="en-US"/>
    </w:rPr>
  </w:style>
  <w:style w:type="character" w:customStyle="1" w:styleId="SubtitleChar">
    <w:name w:val="Subtitle Char"/>
    <w:qFormat/>
    <w:rPr>
      <w:rFonts w:ascii="Garamond" w:hAnsi="Garamond" w:cs="Arial"/>
      <w:smallCaps/>
      <w:color w:val="00408B"/>
      <w:sz w:val="44"/>
      <w:szCs w:val="24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US"/>
    </w:rPr>
  </w:style>
  <w:style w:type="character" w:customStyle="1" w:styleId="CommentSubjectChar">
    <w:name w:val="Comment Subject Char"/>
    <w:qFormat/>
    <w:rPr>
      <w:b/>
      <w:bCs/>
      <w:lang w:val="en-US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TitleChar">
    <w:name w:val="Title Char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paragraph" w:customStyle="1" w:styleId="Heading">
    <w:name w:val="Heading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JALLCBodyTextno-numbers">
    <w:name w:val="JALLC Body Text (no-numbers)"/>
    <w:basedOn w:val="Normal"/>
    <w:qFormat/>
    <w:pPr>
      <w:spacing w:after="120"/>
    </w:pPr>
    <w:rPr>
      <w:rFonts w:ascii="Arial" w:hAnsi="Arial" w:cs="Arial"/>
      <w:sz w:val="22"/>
      <w:szCs w:val="20"/>
      <w:lang w:val="en-GB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qFormat/>
    <w:pPr>
      <w:tabs>
        <w:tab w:val="left" w:pos="360"/>
      </w:tabs>
      <w:spacing w:after="240"/>
      <w:jc w:val="center"/>
      <w:outlineLvl w:val="1"/>
    </w:pPr>
    <w:rPr>
      <w:rFonts w:ascii="Garamond" w:hAnsi="Garamond" w:cs="Arial"/>
      <w:smallCaps/>
      <w:color w:val="00408B"/>
      <w:sz w:val="44"/>
      <w:lang w:val="en-GB"/>
    </w:rPr>
  </w:style>
  <w:style w:type="paragraph" w:styleId="ListParagraph">
    <w:name w:val="List Paragraph"/>
    <w:basedOn w:val="Normal"/>
    <w:qFormat/>
    <w:pPr>
      <w:tabs>
        <w:tab w:val="left" w:pos="360"/>
      </w:tabs>
      <w:spacing w:after="120"/>
      <w:ind w:left="720"/>
      <w:contextualSpacing/>
    </w:pPr>
    <w:rPr>
      <w:rFonts w:ascii="Arial" w:hAnsi="Arial" w:cs="Arial"/>
      <w:sz w:val="22"/>
      <w:szCs w:val="20"/>
      <w:lang w:val="en-GB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  <w:style w:type="numbering" w:customStyle="1" w:styleId="WW8Num30">
    <w:name w:val="WW8Num30"/>
  </w:style>
  <w:style w:type="numbering" w:customStyle="1" w:styleId="WW8Num31">
    <w:name w:val="WW8Num31"/>
  </w:style>
  <w:style w:type="numbering" w:customStyle="1" w:styleId="WW8Num32">
    <w:name w:val="WW8Num32"/>
  </w:style>
  <w:style w:type="numbering" w:customStyle="1" w:styleId="WW8Num33">
    <w:name w:val="WW8Num33"/>
  </w:style>
  <w:style w:type="numbering" w:customStyle="1" w:styleId="WW8Num34">
    <w:name w:val="WW8Num34"/>
  </w:style>
  <w:style w:type="numbering" w:customStyle="1" w:styleId="WW8Num35">
    <w:name w:val="WW8Num35"/>
  </w:style>
  <w:style w:type="numbering" w:customStyle="1" w:styleId="WW8Num36">
    <w:name w:val="WW8Num36"/>
  </w:style>
  <w:style w:type="numbering" w:customStyle="1" w:styleId="WW8Num37">
    <w:name w:val="WW8Num37"/>
  </w:style>
  <w:style w:type="numbering" w:customStyle="1" w:styleId="WW8Num38">
    <w:name w:val="WW8Num38"/>
  </w:style>
  <w:style w:type="numbering" w:customStyle="1" w:styleId="WW8Num39">
    <w:name w:val="WW8Num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JATC course schedule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JATC course schedule</dc:title>
  <dc:subject>JALLC Analyst Training Course</dc:subject>
  <dc:creator>JALLC PP SO Genz, R OF-4</dc:creator>
  <cp:lastModifiedBy>Thorsten Hagelberg</cp:lastModifiedBy>
  <cp:revision>2</cp:revision>
  <cp:lastPrinted>2018-10-11T11:32:00Z</cp:lastPrinted>
  <dcterms:created xsi:type="dcterms:W3CDTF">2018-10-12T09:54:00Z</dcterms:created>
  <dcterms:modified xsi:type="dcterms:W3CDTF">2018-10-12T09:54:00Z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.">
    <vt:lpwstr>0</vt:lpwstr>
  </property>
  <property fmtid="{D5CDD505-2E9C-101B-9397-08002B2CF9AE}" pid="3" name="ContentType">
    <vt:lpwstr>TaskerDocuments2</vt:lpwstr>
  </property>
  <property fmtid="{D5CDD505-2E9C-101B-9397-08002B2CF9AE}" pid="4" name="ContentTypeId">
    <vt:lpwstr>0x0101008AA455EFAF60483DBA2A39B2BB70F3E000DFDF5F8ADB00AC4095FB79B8EE4F9AEE0001017C435937474791B526A2565FFC5F</vt:lpwstr>
  </property>
  <property fmtid="{D5CDD505-2E9C-101B-9397-08002B2CF9AE}" pid="5" name="DHSAuthorOrOwner">
    <vt:lpwstr>99;#JALLC LL&amp;AS SORA Eaton J NIC</vt:lpwstr>
  </property>
  <property fmtid="{D5CDD505-2E9C-101B-9397-08002B2CF9AE}" pid="6" name="DHSCaveat">
    <vt:lpwstr>1</vt:lpwstr>
  </property>
  <property fmtid="{D5CDD505-2E9C-101B-9397-08002B2CF9AE}" pid="7" name="DHSCommand">
    <vt:lpwstr>1</vt:lpwstr>
  </property>
  <property fmtid="{D5CDD505-2E9C-101B-9397-08002B2CF9AE}" pid="8" name="DHSCreationDate">
    <vt:lpwstr>2013-09-13T00:00:00Z</vt:lpwstr>
  </property>
  <property fmtid="{D5CDD505-2E9C-101B-9397-08002B2CF9AE}" pid="9" name="DHSDisposalRecommendation">
    <vt:lpwstr>1</vt:lpwstr>
  </property>
  <property fmtid="{D5CDD505-2E9C-101B-9397-08002B2CF9AE}" pid="10" name="DHSDocumentType">
    <vt:lpwstr>3</vt:lpwstr>
  </property>
  <property fmtid="{D5CDD505-2E9C-101B-9397-08002B2CF9AE}" pid="11" name="DHSExpiryDate">
    <vt:lpwstr>2019-04-19T00:00:00Z</vt:lpwstr>
  </property>
  <property fmtid="{D5CDD505-2E9C-101B-9397-08002B2CF9AE}" pid="12" name="DHSLanguage">
    <vt:lpwstr>1</vt:lpwstr>
  </property>
  <property fmtid="{D5CDD505-2E9C-101B-9397-08002B2CF9AE}" pid="13" name="DHSOffice">
    <vt:lpwstr>5</vt:lpwstr>
  </property>
  <property fmtid="{D5CDD505-2E9C-101B-9397-08002B2CF9AE}" pid="14" name="DHSOwner">
    <vt:lpwstr>99</vt:lpwstr>
  </property>
  <property fmtid="{D5CDD505-2E9C-101B-9397-08002B2CF9AE}" pid="15" name="DHSRegistry">
    <vt:lpwstr>1</vt:lpwstr>
  </property>
  <property fmtid="{D5CDD505-2E9C-101B-9397-08002B2CF9AE}" pid="16" name="DHSSecurityClassification">
    <vt:lpwstr>2</vt:lpwstr>
  </property>
  <property fmtid="{D5CDD505-2E9C-101B-9397-08002B2CF9AE}" pid="17" name="DHSStatus">
    <vt:lpwstr>1</vt:lpwstr>
  </property>
  <property fmtid="{D5CDD505-2E9C-101B-9397-08002B2CF9AE}" pid="18" name="DHSTaskerLink">
    <vt:lpwstr>, </vt:lpwstr>
  </property>
  <property fmtid="{D5CDD505-2E9C-101B-9397-08002B2CF9AE}" pid="19" name="TaskerTracker_SecurityClassification">
    <vt:lpwstr>NATO UNCLASSIFIED</vt:lpwstr>
  </property>
  <property fmtid="{D5CDD505-2E9C-101B-9397-08002B2CF9AE}" pid="20" name="TaskerTracker_Status5">
    <vt:lpwstr>Final Draft</vt:lpwstr>
  </property>
  <property fmtid="{D5CDD505-2E9C-101B-9397-08002B2CF9AE}" pid="21" name="display_urn:schemas-microsoft-com:office:office#DHSAuthorOrOwner">
    <vt:lpwstr>JALLC COS Gomes J OF-5</vt:lpwstr>
  </property>
  <property fmtid="{D5CDD505-2E9C-101B-9397-08002B2CF9AE}" pid="22" name="display_urn:schemas-microsoft-com:office:office#DHSOwner">
    <vt:lpwstr>JALLC LL&amp;AS SORA Eaton J NIC</vt:lpwstr>
  </property>
</Properties>
</file>